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7F198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</w:t>
      </w:r>
      <w:r w:rsidRPr="007F1985">
        <w:rPr>
          <w:rFonts w:ascii="Century Gothic" w:hAnsi="Century Gothic"/>
          <w:b/>
          <w:vertAlign w:val="superscript"/>
        </w:rPr>
        <w:t>rd</w:t>
      </w:r>
      <w:r>
        <w:rPr>
          <w:rFonts w:ascii="Century Gothic" w:hAnsi="Century Gothic"/>
          <w:b/>
        </w:rPr>
        <w:t xml:space="preserve"> Grade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>Language Lesson Plans for Mrs. Dean</w:t>
      </w:r>
      <w:r w:rsidR="000F2F88">
        <w:rPr>
          <w:rFonts w:ascii="Century Gothic" w:hAnsi="Century Gothic"/>
          <w:b/>
        </w:rPr>
        <w:tab/>
      </w:r>
      <w:r w:rsidR="000F2F88">
        <w:rPr>
          <w:rFonts w:ascii="Century Gothic" w:hAnsi="Century Gothic"/>
          <w:b/>
        </w:rPr>
        <w:tab/>
        <w:t>January 3-4, 2013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3.1, 3.9, 3.10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compose narrative texts that identifies goals for the New Year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DOL 2)Writing Workshop from a prompt provided by the teacher related to goals or resolutions for the New Year 3)TW model the Writing Process by using a web (graphic organizer) to gather &amp; organize prewriting thoughts; SW create his/her own web 4)SW transfer prewriting web thoughts into sentences to complete a paragraph in a rough draft format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CPA Notebook, Loose leaf paper 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create a web and write a rough draft identifying his/her New Year’s Resolutions or goals for the New Year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3.9, 3.10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See Thursday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HW Packet 3)TW conference with students one on one or in small group to complete the editing stage of the writing process from yesterday’s writing prompt 4)</w:t>
      </w:r>
      <w:r w:rsidR="000F2F88">
        <w:rPr>
          <w:rFonts w:ascii="Century Gothic" w:hAnsi="Century Gothic"/>
          <w:sz w:val="20"/>
          <w:szCs w:val="20"/>
        </w:rPr>
        <w:t>SW compose/publish his/her New Year’s Resolution or Goals for the New Year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HW Packet, Paper, Pencil, Colors</w:t>
      </w:r>
      <w:r w:rsidR="000F2F88">
        <w:rPr>
          <w:rFonts w:ascii="Century Gothic" w:hAnsi="Century Gothic"/>
          <w:sz w:val="20"/>
          <w:szCs w:val="20"/>
        </w:rPr>
        <w:t>, CPA Notebook, Colors</w:t>
      </w:r>
    </w:p>
    <w:p w:rsidR="007F1985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7F1985" w:rsidRPr="00F51118" w:rsidRDefault="007F1985" w:rsidP="007F198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Writing Pro</w:t>
      </w:r>
      <w:r w:rsidR="000F2F88">
        <w:rPr>
          <w:rFonts w:ascii="Century Gothic" w:hAnsi="Century Gothic"/>
          <w:sz w:val="20"/>
          <w:szCs w:val="20"/>
        </w:rPr>
        <w:t>cess to identify Goals or Resolutions for the New Year</w:t>
      </w:r>
    </w:p>
    <w:p w:rsidR="007F1985" w:rsidRPr="00420374" w:rsidRDefault="007F1985" w:rsidP="007F1985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p w:rsidR="007F1985" w:rsidRPr="007F1985" w:rsidRDefault="007F1985">
      <w:pPr>
        <w:rPr>
          <w:rFonts w:ascii="Century Gothic" w:hAnsi="Century Gothic"/>
          <w:b/>
        </w:rPr>
      </w:pPr>
    </w:p>
    <w:sectPr w:rsidR="007F1985" w:rsidRPr="007F1985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F1985"/>
    <w:rsid w:val="000F2F88"/>
    <w:rsid w:val="00200899"/>
    <w:rsid w:val="007F1985"/>
    <w:rsid w:val="00F036C1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2013-01-02T01:40:00Z</dcterms:created>
  <dcterms:modified xsi:type="dcterms:W3CDTF">2013-01-02T01:40:00Z</dcterms:modified>
</cp:coreProperties>
</file>